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09" w:rsidRPr="001C7109" w:rsidRDefault="001C7109" w:rsidP="001C7109">
      <w:pPr>
        <w:spacing w:after="0"/>
        <w:jc w:val="center"/>
        <w:rPr>
          <w:rFonts w:ascii="Times New Roman" w:hAnsi="Times New Roman" w:cs="Times New Roman"/>
          <w:b/>
          <w:color w:val="002060"/>
          <w:sz w:val="28"/>
        </w:rPr>
      </w:pPr>
      <w:r w:rsidRPr="001C7109">
        <w:rPr>
          <w:rFonts w:ascii="Times New Roman" w:hAnsi="Times New Roman" w:cs="Times New Roman"/>
          <w:b/>
          <w:color w:val="002060"/>
          <w:sz w:val="28"/>
        </w:rPr>
        <w:t>Отчёт по теме самообразования Здоровой Ю.Ю.</w:t>
      </w:r>
    </w:p>
    <w:p w:rsidR="001C7109" w:rsidRPr="001C7109" w:rsidRDefault="001C7109" w:rsidP="001C7109">
      <w:pPr>
        <w:spacing w:after="0"/>
        <w:jc w:val="center"/>
        <w:rPr>
          <w:rFonts w:ascii="Times New Roman" w:hAnsi="Times New Roman" w:cs="Times New Roman"/>
          <w:b/>
          <w:color w:val="002060"/>
          <w:sz w:val="28"/>
        </w:rPr>
      </w:pPr>
      <w:r w:rsidRPr="001C7109">
        <w:rPr>
          <w:rFonts w:ascii="Times New Roman" w:hAnsi="Times New Roman" w:cs="Times New Roman"/>
          <w:b/>
          <w:color w:val="002060"/>
          <w:sz w:val="36"/>
        </w:rPr>
        <w:t>«</w:t>
      </w:r>
      <w:r w:rsidRPr="001C7109">
        <w:rPr>
          <w:rFonts w:ascii="Times New Roman" w:hAnsi="Times New Roman" w:cs="Times New Roman"/>
          <w:b/>
          <w:color w:val="002060"/>
          <w:sz w:val="28"/>
        </w:rPr>
        <w:t>Проблемы оценивания функциональной грамотности младших школьников»</w:t>
      </w:r>
    </w:p>
    <w:p w:rsidR="001C7109" w:rsidRPr="001C7109" w:rsidRDefault="001C7109" w:rsidP="001C7109">
      <w:pPr>
        <w:spacing w:after="0"/>
        <w:ind w:firstLine="709"/>
        <w:jc w:val="both"/>
        <w:rPr>
          <w:rFonts w:ascii="Times New Roman" w:hAnsi="Times New Roman" w:cs="Times New Roman"/>
          <w:sz w:val="28"/>
        </w:rPr>
      </w:pPr>
      <w:r w:rsidRPr="00995834">
        <w:rPr>
          <w:rFonts w:ascii="Times New Roman" w:hAnsi="Times New Roman" w:cs="Times New Roman"/>
          <w:b/>
          <w:color w:val="002060"/>
          <w:sz w:val="28"/>
        </w:rPr>
        <w:t>Цель:</w:t>
      </w:r>
      <w:r w:rsidR="00995834">
        <w:rPr>
          <w:rFonts w:ascii="Times New Roman" w:hAnsi="Times New Roman" w:cs="Times New Roman"/>
          <w:sz w:val="28"/>
        </w:rPr>
        <w:t xml:space="preserve"> о</w:t>
      </w:r>
      <w:r w:rsidRPr="001C7109">
        <w:rPr>
          <w:rFonts w:ascii="Times New Roman" w:hAnsi="Times New Roman" w:cs="Times New Roman"/>
          <w:sz w:val="28"/>
        </w:rPr>
        <w:t>пределить проблемы в оценивании функциональной грамотности младших школьников</w:t>
      </w:r>
      <w:r>
        <w:rPr>
          <w:rFonts w:ascii="Times New Roman" w:hAnsi="Times New Roman" w:cs="Times New Roman"/>
          <w:sz w:val="28"/>
        </w:rPr>
        <w:t>.</w:t>
      </w:r>
    </w:p>
    <w:p w:rsidR="001C7109" w:rsidRDefault="001C7109" w:rsidP="001C7109">
      <w:pPr>
        <w:spacing w:after="0"/>
        <w:ind w:firstLine="709"/>
        <w:jc w:val="both"/>
        <w:rPr>
          <w:rFonts w:ascii="Times New Roman" w:hAnsi="Times New Roman" w:cs="Times New Roman"/>
          <w:sz w:val="28"/>
        </w:rPr>
      </w:pPr>
      <w:r w:rsidRPr="00995834">
        <w:rPr>
          <w:rFonts w:ascii="Times New Roman" w:hAnsi="Times New Roman" w:cs="Times New Roman"/>
          <w:b/>
          <w:color w:val="002060"/>
          <w:sz w:val="28"/>
        </w:rPr>
        <w:t>Актуальность</w:t>
      </w:r>
      <w:r w:rsidR="00995834">
        <w:rPr>
          <w:rFonts w:ascii="Times New Roman" w:hAnsi="Times New Roman" w:cs="Times New Roman"/>
          <w:sz w:val="28"/>
        </w:rPr>
        <w:t>: о</w:t>
      </w:r>
      <w:r w:rsidRPr="001C7109">
        <w:rPr>
          <w:rFonts w:ascii="Times New Roman" w:hAnsi="Times New Roman" w:cs="Times New Roman"/>
          <w:sz w:val="28"/>
        </w:rPr>
        <w:t>собое значение имеет контрольно - оценочная деятельность ученика, то есть готовность и способность контролировать и оценивать свою деятельность, уметь устранять причины возникающих трудностей.</w:t>
      </w:r>
    </w:p>
    <w:p w:rsidR="001C7109" w:rsidRDefault="001C7109" w:rsidP="001C7109">
      <w:pPr>
        <w:spacing w:after="0"/>
        <w:ind w:firstLine="709"/>
        <w:jc w:val="both"/>
        <w:rPr>
          <w:rFonts w:ascii="Times New Roman" w:hAnsi="Times New Roman" w:cs="Times New Roman"/>
          <w:sz w:val="28"/>
        </w:rPr>
      </w:pPr>
      <w:r w:rsidRPr="00995834">
        <w:rPr>
          <w:rFonts w:ascii="Times New Roman" w:hAnsi="Times New Roman" w:cs="Times New Roman"/>
          <w:b/>
          <w:color w:val="002060"/>
          <w:sz w:val="28"/>
        </w:rPr>
        <w:t xml:space="preserve">Объект </w:t>
      </w:r>
      <w:proofErr w:type="spellStart"/>
      <w:r w:rsidRPr="00995834">
        <w:rPr>
          <w:rFonts w:ascii="Times New Roman" w:hAnsi="Times New Roman" w:cs="Times New Roman"/>
          <w:b/>
          <w:color w:val="002060"/>
          <w:sz w:val="28"/>
        </w:rPr>
        <w:t>исследования</w:t>
      </w:r>
      <w:proofErr w:type="gramStart"/>
      <w:r w:rsidR="00995834">
        <w:rPr>
          <w:rFonts w:ascii="Times New Roman" w:hAnsi="Times New Roman" w:cs="Times New Roman"/>
          <w:sz w:val="28"/>
        </w:rPr>
        <w:t>:к</w:t>
      </w:r>
      <w:proofErr w:type="gramEnd"/>
      <w:r w:rsidRPr="001C7109">
        <w:rPr>
          <w:rFonts w:ascii="Times New Roman" w:hAnsi="Times New Roman" w:cs="Times New Roman"/>
          <w:sz w:val="28"/>
        </w:rPr>
        <w:t>онтрольно-оценочная</w:t>
      </w:r>
      <w:proofErr w:type="spellEnd"/>
      <w:r w:rsidRPr="001C7109">
        <w:rPr>
          <w:rFonts w:ascii="Times New Roman" w:hAnsi="Times New Roman" w:cs="Times New Roman"/>
          <w:sz w:val="28"/>
        </w:rPr>
        <w:t xml:space="preserve"> деятельность в младшем школьном возрасте.</w:t>
      </w:r>
    </w:p>
    <w:p w:rsidR="001C7109" w:rsidRDefault="001C7109" w:rsidP="001C7109">
      <w:pPr>
        <w:spacing w:after="0"/>
        <w:jc w:val="both"/>
        <w:rPr>
          <w:rFonts w:ascii="Times New Roman" w:hAnsi="Times New Roman" w:cs="Times New Roman"/>
          <w:sz w:val="28"/>
        </w:rPr>
      </w:pPr>
      <w:r w:rsidRPr="00995834">
        <w:rPr>
          <w:rFonts w:ascii="Times New Roman" w:hAnsi="Times New Roman" w:cs="Times New Roman"/>
          <w:b/>
          <w:color w:val="002060"/>
          <w:sz w:val="28"/>
        </w:rPr>
        <w:t xml:space="preserve">Предмет </w:t>
      </w:r>
      <w:proofErr w:type="spellStart"/>
      <w:r w:rsidRPr="00995834">
        <w:rPr>
          <w:rFonts w:ascii="Times New Roman" w:hAnsi="Times New Roman" w:cs="Times New Roman"/>
          <w:b/>
          <w:color w:val="002060"/>
          <w:sz w:val="28"/>
        </w:rPr>
        <w:t>исследования</w:t>
      </w:r>
      <w:proofErr w:type="gramStart"/>
      <w:r w:rsidR="00995834">
        <w:rPr>
          <w:rFonts w:ascii="Times New Roman" w:hAnsi="Times New Roman" w:cs="Times New Roman"/>
          <w:sz w:val="28"/>
        </w:rPr>
        <w:t>:и</w:t>
      </w:r>
      <w:proofErr w:type="gramEnd"/>
      <w:r w:rsidRPr="001C7109">
        <w:rPr>
          <w:rFonts w:ascii="Times New Roman" w:hAnsi="Times New Roman" w:cs="Times New Roman"/>
          <w:sz w:val="28"/>
        </w:rPr>
        <w:t>сследование</w:t>
      </w:r>
      <w:proofErr w:type="spellEnd"/>
      <w:r w:rsidRPr="001C7109">
        <w:rPr>
          <w:rFonts w:ascii="Times New Roman" w:hAnsi="Times New Roman" w:cs="Times New Roman"/>
          <w:sz w:val="28"/>
        </w:rPr>
        <w:t xml:space="preserve"> оценочной системы в младшем школьном возрасте</w:t>
      </w:r>
      <w:r>
        <w:rPr>
          <w:rFonts w:ascii="Times New Roman" w:hAnsi="Times New Roman" w:cs="Times New Roman"/>
          <w:sz w:val="28"/>
        </w:rPr>
        <w:t>.</w:t>
      </w:r>
    </w:p>
    <w:p w:rsidR="001C7109" w:rsidRDefault="001C7109" w:rsidP="001C7109">
      <w:pPr>
        <w:spacing w:after="0"/>
        <w:jc w:val="both"/>
        <w:rPr>
          <w:rFonts w:ascii="Times New Roman" w:hAnsi="Times New Roman" w:cs="Times New Roman"/>
          <w:sz w:val="28"/>
        </w:rPr>
      </w:pPr>
      <w:r w:rsidRPr="00995834">
        <w:rPr>
          <w:rFonts w:ascii="Times New Roman" w:hAnsi="Times New Roman" w:cs="Times New Roman"/>
          <w:b/>
          <w:color w:val="002060"/>
          <w:sz w:val="28"/>
        </w:rPr>
        <w:t>Функциональная грамотность</w:t>
      </w:r>
      <w:r>
        <w:rPr>
          <w:rFonts w:ascii="Times New Roman" w:hAnsi="Times New Roman" w:cs="Times New Roman"/>
          <w:sz w:val="28"/>
        </w:rPr>
        <w:t xml:space="preserve"> – способность человека вступать в отношения с внешней средой и максимально быстро адаптироваться и функционировать в ней.</w:t>
      </w:r>
    </w:p>
    <w:p w:rsidR="001C7109" w:rsidRPr="00951AD1" w:rsidRDefault="001C7109" w:rsidP="001C7109">
      <w:pPr>
        <w:spacing w:after="0"/>
        <w:jc w:val="both"/>
        <w:rPr>
          <w:rFonts w:ascii="Times New Roman" w:hAnsi="Times New Roman" w:cs="Times New Roman"/>
          <w:b/>
          <w:color w:val="002060"/>
          <w:sz w:val="28"/>
        </w:rPr>
      </w:pPr>
      <w:r w:rsidRPr="00951AD1">
        <w:rPr>
          <w:rFonts w:ascii="Times New Roman" w:hAnsi="Times New Roman" w:cs="Times New Roman"/>
          <w:b/>
          <w:color w:val="002060"/>
          <w:sz w:val="28"/>
        </w:rPr>
        <w:t>Компоненты функциональной грамотности:</w:t>
      </w:r>
    </w:p>
    <w:p w:rsidR="001C7109" w:rsidRDefault="001C7109" w:rsidP="001C7109">
      <w:pPr>
        <w:pStyle w:val="a3"/>
        <w:numPr>
          <w:ilvl w:val="0"/>
          <w:numId w:val="1"/>
        </w:numPr>
        <w:spacing w:after="0"/>
        <w:jc w:val="both"/>
        <w:rPr>
          <w:rFonts w:ascii="Times New Roman" w:hAnsi="Times New Roman" w:cs="Times New Roman"/>
          <w:sz w:val="28"/>
        </w:rPr>
      </w:pPr>
      <w:r w:rsidRPr="001C7109">
        <w:rPr>
          <w:rFonts w:ascii="Times New Roman" w:hAnsi="Times New Roman" w:cs="Times New Roman"/>
          <w:sz w:val="28"/>
        </w:rPr>
        <w:t xml:space="preserve">знания сведений, правил, принципов; усвоение общих понятий и умений, составляющих познавательную основу решения стандартных задач в различных сферах жизнедеятельности; </w:t>
      </w:r>
    </w:p>
    <w:p w:rsidR="001C7109" w:rsidRDefault="001C7109" w:rsidP="001C7109">
      <w:pPr>
        <w:pStyle w:val="a3"/>
        <w:numPr>
          <w:ilvl w:val="0"/>
          <w:numId w:val="1"/>
        </w:numPr>
        <w:spacing w:after="0"/>
        <w:jc w:val="both"/>
        <w:rPr>
          <w:rFonts w:ascii="Times New Roman" w:hAnsi="Times New Roman" w:cs="Times New Roman"/>
          <w:sz w:val="28"/>
        </w:rPr>
      </w:pPr>
      <w:r w:rsidRPr="001C7109">
        <w:rPr>
          <w:rFonts w:ascii="Times New Roman" w:hAnsi="Times New Roman" w:cs="Times New Roman"/>
          <w:sz w:val="28"/>
        </w:rPr>
        <w:t xml:space="preserve">умения адаптироваться к изменяющемуся миру; решать конфликты, работать с информацией; вести деловую переписку; применять правила личной безопасности в жизни; </w:t>
      </w:r>
    </w:p>
    <w:p w:rsidR="001C7109" w:rsidRPr="001C7109" w:rsidRDefault="001C7109" w:rsidP="001C7109">
      <w:pPr>
        <w:pStyle w:val="a3"/>
        <w:numPr>
          <w:ilvl w:val="0"/>
          <w:numId w:val="1"/>
        </w:numPr>
        <w:spacing w:after="0"/>
        <w:jc w:val="both"/>
        <w:rPr>
          <w:rFonts w:ascii="Times New Roman" w:hAnsi="Times New Roman" w:cs="Times New Roman"/>
          <w:sz w:val="28"/>
        </w:rPr>
      </w:pPr>
      <w:r w:rsidRPr="001C7109">
        <w:rPr>
          <w:rFonts w:ascii="Times New Roman" w:hAnsi="Times New Roman" w:cs="Times New Roman"/>
          <w:sz w:val="28"/>
        </w:rPr>
        <w:t>готовность ориентироваться в ценностях и нормах современного мира; принимать особенности жизни для удовлетворения своих жизненных запросов; повышать уровень образования на основе осознанного выбора.</w:t>
      </w:r>
    </w:p>
    <w:p w:rsidR="001C7109" w:rsidRDefault="001C7109" w:rsidP="001C7109">
      <w:pPr>
        <w:spacing w:after="0"/>
        <w:jc w:val="both"/>
        <w:rPr>
          <w:rFonts w:ascii="Times New Roman" w:hAnsi="Times New Roman" w:cs="Times New Roman"/>
          <w:sz w:val="28"/>
        </w:rPr>
      </w:pPr>
      <w:r w:rsidRPr="00995834">
        <w:rPr>
          <w:rFonts w:ascii="Times New Roman" w:hAnsi="Times New Roman" w:cs="Times New Roman"/>
          <w:b/>
          <w:color w:val="002060"/>
          <w:sz w:val="28"/>
        </w:rPr>
        <w:t>Целевая функция обучения любому предмету в начальной школе</w:t>
      </w:r>
      <w:r>
        <w:rPr>
          <w:rFonts w:ascii="Times New Roman" w:hAnsi="Times New Roman" w:cs="Times New Roman"/>
          <w:sz w:val="28"/>
        </w:rPr>
        <w:t xml:space="preserve">– </w:t>
      </w:r>
      <w:proofErr w:type="gramStart"/>
      <w:r>
        <w:rPr>
          <w:rFonts w:ascii="Times New Roman" w:hAnsi="Times New Roman" w:cs="Times New Roman"/>
          <w:sz w:val="28"/>
        </w:rPr>
        <w:t>фо</w:t>
      </w:r>
      <w:proofErr w:type="gramEnd"/>
      <w:r>
        <w:rPr>
          <w:rFonts w:ascii="Times New Roman" w:hAnsi="Times New Roman" w:cs="Times New Roman"/>
          <w:sz w:val="28"/>
        </w:rPr>
        <w:t>рмирование у школьников умений самостоятельной учебной деятельности, умение оценивать и проанализировать итоги своей работы.</w:t>
      </w:r>
    </w:p>
    <w:p w:rsidR="001C7109" w:rsidRDefault="00995834" w:rsidP="00995834">
      <w:pPr>
        <w:spacing w:after="0"/>
        <w:jc w:val="both"/>
        <w:rPr>
          <w:rFonts w:ascii="Times New Roman" w:hAnsi="Times New Roman" w:cs="Times New Roman"/>
          <w:sz w:val="28"/>
        </w:rPr>
      </w:pPr>
      <w:r>
        <w:rPr>
          <w:noProof/>
          <w:lang w:eastAsia="ru-RU"/>
        </w:rPr>
        <w:drawing>
          <wp:anchor distT="0" distB="0" distL="114300" distR="114300" simplePos="0" relativeHeight="251658240" behindDoc="1" locked="0" layoutInCell="1" allowOverlap="1">
            <wp:simplePos x="0" y="0"/>
            <wp:positionH relativeFrom="column">
              <wp:posOffset>945515</wp:posOffset>
            </wp:positionH>
            <wp:positionV relativeFrom="paragraph">
              <wp:posOffset>46990</wp:posOffset>
            </wp:positionV>
            <wp:extent cx="3607435" cy="2343150"/>
            <wp:effectExtent l="0" t="0" r="0" b="0"/>
            <wp:wrapTight wrapText="bothSides">
              <wp:wrapPolygon edited="0">
                <wp:start x="0" y="0"/>
                <wp:lineTo x="0" y="21424"/>
                <wp:lineTo x="21444" y="21424"/>
                <wp:lineTo x="2144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8386" t="21854" r="25815" b="13721"/>
                    <a:stretch/>
                  </pic:blipFill>
                  <pic:spPr bwMode="auto">
                    <a:xfrm>
                      <a:off x="0" y="0"/>
                      <a:ext cx="3607435" cy="23431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1C7109" w:rsidRDefault="001C7109" w:rsidP="001C7109">
      <w:pPr>
        <w:spacing w:after="0"/>
        <w:jc w:val="both"/>
        <w:rPr>
          <w:rFonts w:ascii="Times New Roman" w:hAnsi="Times New Roman" w:cs="Times New Roman"/>
          <w:sz w:val="28"/>
        </w:rPr>
      </w:pPr>
    </w:p>
    <w:p w:rsidR="001C7109" w:rsidRPr="001C7109" w:rsidRDefault="001C7109" w:rsidP="001C7109">
      <w:pPr>
        <w:rPr>
          <w:rFonts w:ascii="Times New Roman" w:hAnsi="Times New Roman" w:cs="Times New Roman"/>
          <w:sz w:val="28"/>
        </w:rPr>
      </w:pPr>
    </w:p>
    <w:p w:rsidR="001C7109" w:rsidRPr="001C7109" w:rsidRDefault="001C7109" w:rsidP="001C7109">
      <w:pPr>
        <w:rPr>
          <w:rFonts w:ascii="Times New Roman" w:hAnsi="Times New Roman" w:cs="Times New Roman"/>
          <w:sz w:val="28"/>
        </w:rPr>
      </w:pPr>
    </w:p>
    <w:p w:rsidR="001C7109" w:rsidRPr="001C7109" w:rsidRDefault="001C7109" w:rsidP="001C7109">
      <w:pPr>
        <w:rPr>
          <w:rFonts w:ascii="Times New Roman" w:hAnsi="Times New Roman" w:cs="Times New Roman"/>
          <w:sz w:val="28"/>
        </w:rPr>
      </w:pPr>
    </w:p>
    <w:p w:rsidR="001C7109" w:rsidRPr="001C7109" w:rsidRDefault="001C7109" w:rsidP="001C7109">
      <w:pPr>
        <w:rPr>
          <w:rFonts w:ascii="Times New Roman" w:hAnsi="Times New Roman" w:cs="Times New Roman"/>
          <w:sz w:val="28"/>
        </w:rPr>
      </w:pPr>
    </w:p>
    <w:p w:rsidR="001C7109" w:rsidRPr="001C7109" w:rsidRDefault="001C7109" w:rsidP="001C7109">
      <w:pPr>
        <w:rPr>
          <w:rFonts w:ascii="Times New Roman" w:hAnsi="Times New Roman" w:cs="Times New Roman"/>
          <w:sz w:val="28"/>
        </w:rPr>
      </w:pPr>
    </w:p>
    <w:p w:rsidR="001C7109" w:rsidRPr="001C7109" w:rsidRDefault="001C7109" w:rsidP="001C7109">
      <w:pPr>
        <w:rPr>
          <w:rFonts w:ascii="Times New Roman" w:hAnsi="Times New Roman" w:cs="Times New Roman"/>
          <w:sz w:val="28"/>
        </w:rPr>
      </w:pPr>
    </w:p>
    <w:p w:rsidR="001C7109" w:rsidRDefault="001C7109" w:rsidP="001C7109">
      <w:pPr>
        <w:rPr>
          <w:rFonts w:ascii="Times New Roman" w:hAnsi="Times New Roman" w:cs="Times New Roman"/>
          <w:sz w:val="28"/>
        </w:rPr>
      </w:pPr>
    </w:p>
    <w:p w:rsidR="001C7109" w:rsidRDefault="001C7109" w:rsidP="001C7109">
      <w:pPr>
        <w:rPr>
          <w:rFonts w:ascii="Times New Roman" w:hAnsi="Times New Roman" w:cs="Times New Roman"/>
          <w:sz w:val="28"/>
        </w:rPr>
      </w:pPr>
    </w:p>
    <w:p w:rsidR="00995834" w:rsidRDefault="001C7109" w:rsidP="00995834">
      <w:pPr>
        <w:spacing w:after="0"/>
        <w:rPr>
          <w:rFonts w:ascii="Times New Roman" w:hAnsi="Times New Roman" w:cs="Times New Roman"/>
          <w:sz w:val="28"/>
        </w:rPr>
      </w:pPr>
      <w:r w:rsidRPr="00995834">
        <w:rPr>
          <w:rFonts w:ascii="Times New Roman" w:hAnsi="Times New Roman" w:cs="Times New Roman"/>
          <w:b/>
          <w:color w:val="002060"/>
          <w:sz w:val="28"/>
        </w:rPr>
        <w:t>Формирование функциональной грамотно</w:t>
      </w:r>
      <w:r w:rsidR="00995834">
        <w:rPr>
          <w:rFonts w:ascii="Times New Roman" w:hAnsi="Times New Roman" w:cs="Times New Roman"/>
          <w:b/>
          <w:color w:val="002060"/>
          <w:sz w:val="28"/>
        </w:rPr>
        <w:t xml:space="preserve">сти на уроках в начальной школе. </w:t>
      </w:r>
      <w:r w:rsidRPr="00995834">
        <w:rPr>
          <w:rFonts w:ascii="Times New Roman" w:hAnsi="Times New Roman" w:cs="Times New Roman"/>
          <w:b/>
          <w:color w:val="002060"/>
          <w:sz w:val="28"/>
        </w:rPr>
        <w:t>Логические приемы</w:t>
      </w:r>
      <w:r w:rsidR="00995834" w:rsidRPr="00995834">
        <w:rPr>
          <w:rFonts w:ascii="Times New Roman" w:hAnsi="Times New Roman" w:cs="Times New Roman"/>
          <w:b/>
          <w:color w:val="002060"/>
          <w:sz w:val="28"/>
        </w:rPr>
        <w:t>.</w:t>
      </w:r>
    </w:p>
    <w:p w:rsidR="00995834" w:rsidRDefault="001C7109" w:rsidP="00995834">
      <w:pPr>
        <w:spacing w:after="0"/>
        <w:rPr>
          <w:rFonts w:ascii="Times New Roman" w:hAnsi="Times New Roman" w:cs="Times New Roman"/>
          <w:sz w:val="28"/>
        </w:rPr>
      </w:pPr>
      <w:r w:rsidRPr="001C7109">
        <w:rPr>
          <w:rFonts w:ascii="Times New Roman" w:hAnsi="Times New Roman" w:cs="Times New Roman"/>
          <w:sz w:val="28"/>
        </w:rPr>
        <w:t xml:space="preserve"> Примеры заданий </w:t>
      </w:r>
    </w:p>
    <w:p w:rsidR="00995834" w:rsidRDefault="001C7109" w:rsidP="00995834">
      <w:pPr>
        <w:spacing w:after="0"/>
        <w:rPr>
          <w:rFonts w:ascii="Times New Roman" w:hAnsi="Times New Roman" w:cs="Times New Roman"/>
          <w:sz w:val="28"/>
        </w:rPr>
      </w:pPr>
      <w:r w:rsidRPr="001C7109">
        <w:rPr>
          <w:rFonts w:ascii="Times New Roman" w:hAnsi="Times New Roman" w:cs="Times New Roman"/>
          <w:sz w:val="28"/>
        </w:rPr>
        <w:t>1. уровень - знание</w:t>
      </w:r>
      <w:proofErr w:type="gramStart"/>
      <w:r w:rsidRPr="001C7109">
        <w:rPr>
          <w:rFonts w:ascii="Times New Roman" w:hAnsi="Times New Roman" w:cs="Times New Roman"/>
          <w:sz w:val="28"/>
        </w:rPr>
        <w:t xml:space="preserve"> С</w:t>
      </w:r>
      <w:proofErr w:type="gramEnd"/>
      <w:r w:rsidRPr="001C7109">
        <w:rPr>
          <w:rFonts w:ascii="Times New Roman" w:hAnsi="Times New Roman" w:cs="Times New Roman"/>
          <w:sz w:val="28"/>
        </w:rPr>
        <w:t xml:space="preserve">оставить список, выделить, рассказать, показать, назвать 2. уровень - понимание Описать объяснить, определить признаки, сформулировать по-другому </w:t>
      </w:r>
    </w:p>
    <w:p w:rsidR="00995834" w:rsidRDefault="001C7109" w:rsidP="00995834">
      <w:pPr>
        <w:spacing w:after="0"/>
        <w:rPr>
          <w:rFonts w:ascii="Times New Roman" w:hAnsi="Times New Roman" w:cs="Times New Roman"/>
          <w:sz w:val="28"/>
        </w:rPr>
      </w:pPr>
      <w:r w:rsidRPr="001C7109">
        <w:rPr>
          <w:rFonts w:ascii="Times New Roman" w:hAnsi="Times New Roman" w:cs="Times New Roman"/>
          <w:sz w:val="28"/>
        </w:rPr>
        <w:t>3. уровень - использование</w:t>
      </w:r>
      <w:proofErr w:type="gramStart"/>
      <w:r w:rsidRPr="001C7109">
        <w:rPr>
          <w:rFonts w:ascii="Times New Roman" w:hAnsi="Times New Roman" w:cs="Times New Roman"/>
          <w:sz w:val="28"/>
        </w:rPr>
        <w:t xml:space="preserve"> П</w:t>
      </w:r>
      <w:proofErr w:type="gramEnd"/>
      <w:r w:rsidRPr="001C7109">
        <w:rPr>
          <w:rFonts w:ascii="Times New Roman" w:hAnsi="Times New Roman" w:cs="Times New Roman"/>
          <w:sz w:val="28"/>
        </w:rPr>
        <w:t xml:space="preserve">рименить, проиллюстрировать, решить </w:t>
      </w:r>
    </w:p>
    <w:p w:rsidR="00995834" w:rsidRDefault="001C7109" w:rsidP="00995834">
      <w:pPr>
        <w:spacing w:after="0"/>
        <w:rPr>
          <w:rFonts w:ascii="Times New Roman" w:hAnsi="Times New Roman" w:cs="Times New Roman"/>
          <w:sz w:val="28"/>
        </w:rPr>
      </w:pPr>
      <w:r w:rsidRPr="001C7109">
        <w:rPr>
          <w:rFonts w:ascii="Times New Roman" w:hAnsi="Times New Roman" w:cs="Times New Roman"/>
          <w:sz w:val="28"/>
        </w:rPr>
        <w:t>4. уровень - анализ</w:t>
      </w:r>
      <w:proofErr w:type="gramStart"/>
      <w:r w:rsidRPr="001C7109">
        <w:rPr>
          <w:rFonts w:ascii="Times New Roman" w:hAnsi="Times New Roman" w:cs="Times New Roman"/>
          <w:sz w:val="28"/>
        </w:rPr>
        <w:t xml:space="preserve"> П</w:t>
      </w:r>
      <w:proofErr w:type="gramEnd"/>
      <w:r w:rsidRPr="001C7109">
        <w:rPr>
          <w:rFonts w:ascii="Times New Roman" w:hAnsi="Times New Roman" w:cs="Times New Roman"/>
          <w:sz w:val="28"/>
        </w:rPr>
        <w:t xml:space="preserve">роанализировать, проверить, провести эксперимент, организовать, сравнить, выявить различия </w:t>
      </w:r>
    </w:p>
    <w:p w:rsidR="001C7109" w:rsidRPr="00995834" w:rsidRDefault="001C7109" w:rsidP="00995834">
      <w:pPr>
        <w:spacing w:after="0"/>
        <w:rPr>
          <w:rFonts w:ascii="Times New Roman" w:hAnsi="Times New Roman" w:cs="Times New Roman"/>
          <w:b/>
          <w:color w:val="002060"/>
          <w:sz w:val="28"/>
        </w:rPr>
      </w:pPr>
      <w:r w:rsidRPr="001C7109">
        <w:rPr>
          <w:rFonts w:ascii="Times New Roman" w:hAnsi="Times New Roman" w:cs="Times New Roman"/>
          <w:sz w:val="28"/>
        </w:rPr>
        <w:t>5. уровень - синтез</w:t>
      </w:r>
      <w:proofErr w:type="gramStart"/>
      <w:r w:rsidRPr="001C7109">
        <w:rPr>
          <w:rFonts w:ascii="Times New Roman" w:hAnsi="Times New Roman" w:cs="Times New Roman"/>
          <w:sz w:val="28"/>
        </w:rPr>
        <w:t xml:space="preserve"> С</w:t>
      </w:r>
      <w:proofErr w:type="gramEnd"/>
      <w:r w:rsidRPr="001C7109">
        <w:rPr>
          <w:rFonts w:ascii="Times New Roman" w:hAnsi="Times New Roman" w:cs="Times New Roman"/>
          <w:sz w:val="28"/>
        </w:rPr>
        <w:t>оздать, придумать дизайн, разработать, составить план 6. уровень - оценка Представить аргументы, защитить точку зрения, доказать, спрогнозировать</w:t>
      </w:r>
    </w:p>
    <w:p w:rsidR="00995834" w:rsidRDefault="001C7109" w:rsidP="00995834">
      <w:pPr>
        <w:spacing w:after="0"/>
        <w:jc w:val="both"/>
        <w:rPr>
          <w:rFonts w:ascii="Times New Roman" w:hAnsi="Times New Roman" w:cs="Times New Roman"/>
          <w:sz w:val="28"/>
        </w:rPr>
      </w:pPr>
      <w:r w:rsidRPr="00995834">
        <w:rPr>
          <w:rFonts w:ascii="Times New Roman" w:hAnsi="Times New Roman" w:cs="Times New Roman"/>
          <w:b/>
          <w:color w:val="002060"/>
          <w:sz w:val="28"/>
        </w:rPr>
        <w:t>Цели оценивания</w:t>
      </w:r>
      <w:r w:rsidR="00995834">
        <w:rPr>
          <w:rFonts w:ascii="Times New Roman" w:hAnsi="Times New Roman" w:cs="Times New Roman"/>
          <w:color w:val="002060"/>
          <w:sz w:val="28"/>
        </w:rPr>
        <w:t xml:space="preserve">: </w:t>
      </w:r>
      <w:r w:rsidR="00995834">
        <w:rPr>
          <w:rFonts w:ascii="Times New Roman" w:hAnsi="Times New Roman" w:cs="Times New Roman"/>
          <w:sz w:val="28"/>
        </w:rPr>
        <w:t>а</w:t>
      </w:r>
      <w:r w:rsidRPr="001C7109">
        <w:rPr>
          <w:rFonts w:ascii="Times New Roman" w:hAnsi="Times New Roman" w:cs="Times New Roman"/>
          <w:sz w:val="28"/>
        </w:rPr>
        <w:t>нализ достижения учащимися краткосрочных целей и результатов обучения в соответствии с учебной программой</w:t>
      </w:r>
      <w:r w:rsidR="00995834">
        <w:rPr>
          <w:rFonts w:ascii="Times New Roman" w:hAnsi="Times New Roman" w:cs="Times New Roman"/>
          <w:sz w:val="28"/>
        </w:rPr>
        <w:t>.</w:t>
      </w:r>
      <w:r w:rsidRPr="001C7109">
        <w:rPr>
          <w:rFonts w:ascii="Times New Roman" w:hAnsi="Times New Roman" w:cs="Times New Roman"/>
          <w:sz w:val="28"/>
        </w:rPr>
        <w:t xml:space="preserve"> Установление оперативной взаимосвязи между учителем и учеником для выявления особенностей организации учебного процесса и усвоения учебного материала</w:t>
      </w:r>
      <w:r w:rsidR="00995834">
        <w:rPr>
          <w:rFonts w:ascii="Times New Roman" w:hAnsi="Times New Roman" w:cs="Times New Roman"/>
          <w:sz w:val="28"/>
        </w:rPr>
        <w:t>.</w:t>
      </w:r>
      <w:r w:rsidRPr="001C7109">
        <w:rPr>
          <w:rFonts w:ascii="Times New Roman" w:hAnsi="Times New Roman" w:cs="Times New Roman"/>
          <w:sz w:val="28"/>
        </w:rPr>
        <w:t xml:space="preserve"> Внесение корректив в организацию учебного процесса</w:t>
      </w:r>
    </w:p>
    <w:p w:rsidR="001C7109" w:rsidRDefault="001C7109" w:rsidP="00995834">
      <w:pPr>
        <w:spacing w:after="0"/>
        <w:jc w:val="both"/>
        <w:rPr>
          <w:rFonts w:ascii="Times New Roman" w:hAnsi="Times New Roman" w:cs="Times New Roman"/>
          <w:sz w:val="28"/>
        </w:rPr>
      </w:pPr>
      <w:bookmarkStart w:id="0" w:name="_GoBack"/>
      <w:bookmarkEnd w:id="0"/>
      <w:r w:rsidRPr="001C7109">
        <w:rPr>
          <w:rFonts w:ascii="Times New Roman" w:hAnsi="Times New Roman" w:cs="Times New Roman"/>
          <w:sz w:val="28"/>
        </w:rPr>
        <w:t>Современная оценка должна поддерживать и стимулировать, обеспечивать точную обратную связь, включать учащихся в самостоятельную оценочную деятельность</w:t>
      </w:r>
    </w:p>
    <w:p w:rsidR="00951AD1" w:rsidRDefault="001C7109" w:rsidP="00995834">
      <w:pPr>
        <w:spacing w:after="0"/>
        <w:jc w:val="both"/>
        <w:rPr>
          <w:rFonts w:ascii="Times New Roman" w:hAnsi="Times New Roman" w:cs="Times New Roman"/>
          <w:sz w:val="28"/>
        </w:rPr>
      </w:pPr>
      <w:r w:rsidRPr="00951AD1">
        <w:rPr>
          <w:rFonts w:ascii="Times New Roman" w:hAnsi="Times New Roman" w:cs="Times New Roman"/>
          <w:b/>
          <w:color w:val="002060"/>
          <w:sz w:val="28"/>
        </w:rPr>
        <w:t>Проблема оценочной функции</w:t>
      </w:r>
      <w:r w:rsidRPr="001C7109">
        <w:rPr>
          <w:rFonts w:ascii="Times New Roman" w:hAnsi="Times New Roman" w:cs="Times New Roman"/>
          <w:sz w:val="28"/>
        </w:rPr>
        <w:t xml:space="preserve"> </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1) С какой целью оценивать учебные достижения учеников? </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2) Что важно в первую очередь оценивать в познавательной деятельности учащихся? </w:t>
      </w:r>
    </w:p>
    <w:p w:rsidR="001C7109"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3) Как лучше обеспечивать объективность оценок?</w:t>
      </w:r>
    </w:p>
    <w:p w:rsidR="00951AD1" w:rsidRDefault="001C7109" w:rsidP="00995834">
      <w:pPr>
        <w:spacing w:after="0"/>
        <w:jc w:val="both"/>
        <w:rPr>
          <w:rFonts w:ascii="Times New Roman" w:hAnsi="Times New Roman" w:cs="Times New Roman"/>
          <w:sz w:val="28"/>
        </w:rPr>
      </w:pPr>
      <w:r w:rsidRPr="00951AD1">
        <w:rPr>
          <w:rFonts w:ascii="Times New Roman" w:hAnsi="Times New Roman" w:cs="Times New Roman"/>
          <w:b/>
          <w:color w:val="002060"/>
          <w:sz w:val="28"/>
        </w:rPr>
        <w:t>Три функции учителя:</w:t>
      </w:r>
      <w:r w:rsidRPr="001C7109">
        <w:rPr>
          <w:rFonts w:ascii="Times New Roman" w:hAnsi="Times New Roman" w:cs="Times New Roman"/>
          <w:sz w:val="28"/>
        </w:rPr>
        <w:t xml:space="preserve"> </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1) создание условий для включения в самостоятельную, познавательную, учебную деятельность учащихся; </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2) стимулирование действий учащихся для достижения поставленной цели, обеспечение эмоциональной поддержки детей в ходе работы, создание ситуации успеха для каждого ребенка, поддержание общего позитивного эмоционально фона; </w:t>
      </w:r>
    </w:p>
    <w:p w:rsidR="001C7109"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3) проведение вместе с детьми экспертизы полученного результата</w:t>
      </w:r>
    </w:p>
    <w:p w:rsidR="001C7109" w:rsidRDefault="001C7109" w:rsidP="00995834">
      <w:pPr>
        <w:spacing w:after="0"/>
        <w:jc w:val="both"/>
        <w:rPr>
          <w:rFonts w:ascii="Times New Roman" w:hAnsi="Times New Roman" w:cs="Times New Roman"/>
          <w:sz w:val="28"/>
        </w:rPr>
      </w:pPr>
      <w:r w:rsidRPr="00951AD1">
        <w:rPr>
          <w:rFonts w:ascii="Times New Roman" w:hAnsi="Times New Roman" w:cs="Times New Roman"/>
          <w:b/>
          <w:color w:val="002060"/>
          <w:sz w:val="28"/>
        </w:rPr>
        <w:t>Недостатки существующей системы оценивания</w:t>
      </w:r>
      <w:r w:rsidR="00951AD1">
        <w:rPr>
          <w:rFonts w:ascii="Times New Roman" w:hAnsi="Times New Roman" w:cs="Times New Roman"/>
          <w:sz w:val="28"/>
        </w:rPr>
        <w:t>: о</w:t>
      </w:r>
      <w:r w:rsidRPr="001C7109">
        <w:rPr>
          <w:rFonts w:ascii="Times New Roman" w:hAnsi="Times New Roman" w:cs="Times New Roman"/>
          <w:sz w:val="28"/>
        </w:rPr>
        <w:t>тсутствуют чёткие критерии оценки достижения планируемых результатов обучения, понятные учителям, ученикам, родителям</w:t>
      </w:r>
      <w:r w:rsidR="00951AD1">
        <w:rPr>
          <w:rFonts w:ascii="Times New Roman" w:hAnsi="Times New Roman" w:cs="Times New Roman"/>
          <w:sz w:val="28"/>
        </w:rPr>
        <w:t>.</w:t>
      </w:r>
      <w:r w:rsidRPr="001C7109">
        <w:rPr>
          <w:rFonts w:ascii="Times New Roman" w:hAnsi="Times New Roman" w:cs="Times New Roman"/>
          <w:sz w:val="28"/>
        </w:rPr>
        <w:t xml:space="preserve"> Педагог выставляет отметку, ориентируясь на средний уровень знаний класса в целом, а не на достижение каждым учеником единых критериев Отметки, выставляемые учащимся, не дают представления об усвоении конкретных элементов знаний, умений, навыков по отдельным разделам учебной программы, что не позволяет определить индивидуальную траекторию каждого ученика</w:t>
      </w:r>
      <w:r w:rsidR="00951AD1">
        <w:rPr>
          <w:rFonts w:ascii="Times New Roman" w:hAnsi="Times New Roman" w:cs="Times New Roman"/>
          <w:sz w:val="28"/>
        </w:rPr>
        <w:t>.</w:t>
      </w:r>
    </w:p>
    <w:p w:rsidR="00951AD1" w:rsidRPr="00951AD1" w:rsidRDefault="001C7109" w:rsidP="00995834">
      <w:pPr>
        <w:spacing w:after="0"/>
        <w:jc w:val="both"/>
        <w:rPr>
          <w:rFonts w:ascii="Times New Roman" w:hAnsi="Times New Roman" w:cs="Times New Roman"/>
          <w:b/>
          <w:color w:val="002060"/>
          <w:sz w:val="28"/>
        </w:rPr>
      </w:pPr>
      <w:r w:rsidRPr="00951AD1">
        <w:rPr>
          <w:rFonts w:ascii="Times New Roman" w:hAnsi="Times New Roman" w:cs="Times New Roman"/>
          <w:b/>
          <w:color w:val="002060"/>
          <w:sz w:val="28"/>
        </w:rPr>
        <w:lastRenderedPageBreak/>
        <w:t xml:space="preserve">Проблемы системы оценивания </w:t>
      </w:r>
    </w:p>
    <w:p w:rsidR="001C7109"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1. Система оценивания является малоинформативной. Учителю и </w:t>
      </w:r>
      <w:r w:rsidR="00951AD1">
        <w:rPr>
          <w:rFonts w:ascii="Times New Roman" w:hAnsi="Times New Roman" w:cs="Times New Roman"/>
          <w:sz w:val="28"/>
        </w:rPr>
        <w:t xml:space="preserve">обучающимся </w:t>
      </w:r>
      <w:r w:rsidRPr="001C7109">
        <w:rPr>
          <w:rFonts w:ascii="Times New Roman" w:hAnsi="Times New Roman" w:cs="Times New Roman"/>
          <w:sz w:val="28"/>
        </w:rPr>
        <w:t xml:space="preserve"> трудно определить направления дальнейших усилий – </w:t>
      </w:r>
      <w:proofErr w:type="gramStart"/>
      <w:r w:rsidRPr="001C7109">
        <w:rPr>
          <w:rFonts w:ascii="Times New Roman" w:hAnsi="Times New Roman" w:cs="Times New Roman"/>
          <w:sz w:val="28"/>
        </w:rPr>
        <w:t>над</w:t>
      </w:r>
      <w:proofErr w:type="gramEnd"/>
      <w:r w:rsidRPr="001C7109">
        <w:rPr>
          <w:rFonts w:ascii="Times New Roman" w:hAnsi="Times New Roman" w:cs="Times New Roman"/>
          <w:sz w:val="28"/>
        </w:rPr>
        <w:t xml:space="preserve"> чем надо еще поработать, что улучшить.  Система часто имеет травмирующий для ребенка характер. Нередко отметочная система является орудием психологического давления, которое направлено на ребенка и его родителей. </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2. Современная традиционная пятибалльная система оценивания не дает полноценной возможности для формирования  у </w:t>
      </w:r>
      <w:proofErr w:type="gramStart"/>
      <w:r w:rsidRPr="001C7109">
        <w:rPr>
          <w:rFonts w:ascii="Times New Roman" w:hAnsi="Times New Roman" w:cs="Times New Roman"/>
          <w:sz w:val="28"/>
        </w:rPr>
        <w:t>обучающихся</w:t>
      </w:r>
      <w:proofErr w:type="gramEnd"/>
      <w:r w:rsidRPr="001C7109">
        <w:rPr>
          <w:rFonts w:ascii="Times New Roman" w:hAnsi="Times New Roman" w:cs="Times New Roman"/>
          <w:sz w:val="28"/>
        </w:rPr>
        <w:t xml:space="preserve"> оценочной самостоятельности.  Она выполняет функцию внешнего контроля, не предполагает ни самооценки ученика, ни сопоставления его внутренней оценки </w:t>
      </w:r>
      <w:proofErr w:type="gramStart"/>
      <w:r w:rsidRPr="001C7109">
        <w:rPr>
          <w:rFonts w:ascii="Times New Roman" w:hAnsi="Times New Roman" w:cs="Times New Roman"/>
          <w:sz w:val="28"/>
        </w:rPr>
        <w:t>с</w:t>
      </w:r>
      <w:proofErr w:type="gramEnd"/>
      <w:r w:rsidRPr="001C7109">
        <w:rPr>
          <w:rFonts w:ascii="Times New Roman" w:hAnsi="Times New Roman" w:cs="Times New Roman"/>
          <w:sz w:val="28"/>
        </w:rPr>
        <w:t xml:space="preserve"> внешней. Система оценивания затрудняет индивидуализацию обучения. Учителю трудно зафиксировать и положительно оценить реальные достижения каждого учащегося; учителю приходится лавировать между фиксацией результатов ребенка по определенным нормативам и фиксацией успешности данного ребенка по сравнению с ним самим.</w:t>
      </w:r>
    </w:p>
    <w:p w:rsidR="001C7109" w:rsidRDefault="00951AD1" w:rsidP="00995834">
      <w:pPr>
        <w:spacing w:after="0"/>
        <w:jc w:val="both"/>
        <w:rPr>
          <w:rFonts w:ascii="Times New Roman" w:hAnsi="Times New Roman" w:cs="Times New Roman"/>
          <w:sz w:val="28"/>
        </w:rPr>
      </w:pPr>
      <w:r>
        <w:rPr>
          <w:rFonts w:ascii="Times New Roman" w:hAnsi="Times New Roman" w:cs="Times New Roman"/>
          <w:sz w:val="28"/>
        </w:rPr>
        <w:t xml:space="preserve">             </w:t>
      </w:r>
      <w:r w:rsidR="001C7109" w:rsidRPr="001C7109">
        <w:rPr>
          <w:rFonts w:ascii="Times New Roman" w:hAnsi="Times New Roman" w:cs="Times New Roman"/>
          <w:sz w:val="28"/>
        </w:rPr>
        <w:t>Проявление творчества и инициативы ученика во всех сферах школьной жизни должно быть оформлено так же весомо, как и оценка знаний. Необходимо, чтобы оценка творческих проявлений ребенка была представлена и учителям, и учащимся разных классов, и родителям. Это могут быть выставки, участие в конкурсах и т.д. Важно, чтобы наряду с художественным творчеством находили социальное признание интеллектуальные творческие и инициативные проявления ребенка: умные вопросы, самостоятельный поиск детьми дополнительного учебного материала, интересные догадки и эксперименты.</w:t>
      </w:r>
    </w:p>
    <w:p w:rsidR="001C7109" w:rsidRDefault="00951AD1" w:rsidP="00995834">
      <w:pPr>
        <w:spacing w:after="0"/>
        <w:jc w:val="both"/>
        <w:rPr>
          <w:rFonts w:ascii="Times New Roman" w:hAnsi="Times New Roman" w:cs="Times New Roman"/>
          <w:sz w:val="28"/>
        </w:rPr>
      </w:pPr>
      <w:r>
        <w:rPr>
          <w:rFonts w:ascii="Times New Roman" w:hAnsi="Times New Roman" w:cs="Times New Roman"/>
          <w:sz w:val="28"/>
        </w:rPr>
        <w:t xml:space="preserve">              </w:t>
      </w:r>
      <w:r w:rsidR="001C7109" w:rsidRPr="001C7109">
        <w:rPr>
          <w:rFonts w:ascii="Times New Roman" w:hAnsi="Times New Roman" w:cs="Times New Roman"/>
          <w:sz w:val="28"/>
        </w:rPr>
        <w:t>Оцениванию не должны подлежать личные качества ребенка (темп работы; особенности памяти, внимания, восприятия). Оценивается выполненная работа, а не ее исполнитель. Все формы оценивания являются личным достоянием ребенка и его родителей. Учитель не должен делать их предметом сравнения. Оценки не должны становиться причиной наказания или поощрения ребенка ни со стороны учителя, ни со стороны родителей.</w:t>
      </w:r>
    </w:p>
    <w:p w:rsidR="001C7109" w:rsidRDefault="00951AD1" w:rsidP="00995834">
      <w:pPr>
        <w:spacing w:after="0"/>
        <w:jc w:val="both"/>
        <w:rPr>
          <w:rFonts w:ascii="Times New Roman" w:hAnsi="Times New Roman" w:cs="Times New Roman"/>
          <w:sz w:val="28"/>
        </w:rPr>
      </w:pPr>
      <w:r w:rsidRPr="00951AD1">
        <w:rPr>
          <w:rFonts w:ascii="Times New Roman" w:hAnsi="Times New Roman" w:cs="Times New Roman"/>
          <w:b/>
          <w:color w:val="002060"/>
          <w:sz w:val="28"/>
        </w:rPr>
        <w:t xml:space="preserve">               </w:t>
      </w:r>
      <w:proofErr w:type="spellStart"/>
      <w:r w:rsidR="001C7109" w:rsidRPr="00951AD1">
        <w:rPr>
          <w:rFonts w:ascii="Times New Roman" w:hAnsi="Times New Roman" w:cs="Times New Roman"/>
          <w:b/>
          <w:color w:val="002060"/>
          <w:sz w:val="28"/>
        </w:rPr>
        <w:t>Критериальное</w:t>
      </w:r>
      <w:proofErr w:type="spellEnd"/>
      <w:r w:rsidR="001C7109" w:rsidRPr="00951AD1">
        <w:rPr>
          <w:rFonts w:ascii="Times New Roman" w:hAnsi="Times New Roman" w:cs="Times New Roman"/>
          <w:b/>
          <w:color w:val="002060"/>
          <w:sz w:val="28"/>
        </w:rPr>
        <w:t xml:space="preserve"> оценивание</w:t>
      </w:r>
      <w:r w:rsidR="001C7109" w:rsidRPr="001C7109">
        <w:rPr>
          <w:rFonts w:ascii="Times New Roman" w:hAnsi="Times New Roman" w:cs="Times New Roman"/>
          <w:sz w:val="28"/>
        </w:rPr>
        <w:t xml:space="preserve"> – сравнение учебных достижений </w:t>
      </w:r>
      <w:r>
        <w:rPr>
          <w:rFonts w:ascii="Times New Roman" w:hAnsi="Times New Roman" w:cs="Times New Roman"/>
          <w:sz w:val="28"/>
        </w:rPr>
        <w:t xml:space="preserve">обучающихся </w:t>
      </w:r>
      <w:r w:rsidR="001C7109" w:rsidRPr="001C7109">
        <w:rPr>
          <w:rFonts w:ascii="Times New Roman" w:hAnsi="Times New Roman" w:cs="Times New Roman"/>
          <w:sz w:val="28"/>
        </w:rPr>
        <w:t xml:space="preserve"> с чётко определёнными, коллективно выработанными, заранее известными всем участникам процесса критериями, соответствующими целям и содержанию образования, способствующими формированию </w:t>
      </w:r>
      <w:proofErr w:type="spellStart"/>
      <w:proofErr w:type="gramStart"/>
      <w:r w:rsidR="001C7109" w:rsidRPr="001C7109">
        <w:rPr>
          <w:rFonts w:ascii="Times New Roman" w:hAnsi="Times New Roman" w:cs="Times New Roman"/>
          <w:sz w:val="28"/>
        </w:rPr>
        <w:t>учебно</w:t>
      </w:r>
      <w:proofErr w:type="spellEnd"/>
      <w:r w:rsidR="001C7109" w:rsidRPr="001C7109">
        <w:rPr>
          <w:rFonts w:ascii="Times New Roman" w:hAnsi="Times New Roman" w:cs="Times New Roman"/>
          <w:sz w:val="28"/>
        </w:rPr>
        <w:t xml:space="preserve"> – познавательной</w:t>
      </w:r>
      <w:proofErr w:type="gramEnd"/>
      <w:r w:rsidR="001C7109" w:rsidRPr="001C7109">
        <w:rPr>
          <w:rFonts w:ascii="Times New Roman" w:hAnsi="Times New Roman" w:cs="Times New Roman"/>
          <w:sz w:val="28"/>
        </w:rPr>
        <w:t xml:space="preserve"> компетентности учащихся</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Виды </w:t>
      </w:r>
      <w:proofErr w:type="spellStart"/>
      <w:r w:rsidRPr="001C7109">
        <w:rPr>
          <w:rFonts w:ascii="Times New Roman" w:hAnsi="Times New Roman" w:cs="Times New Roman"/>
          <w:sz w:val="28"/>
        </w:rPr>
        <w:t>критериального</w:t>
      </w:r>
      <w:proofErr w:type="spellEnd"/>
      <w:r w:rsidRPr="001C7109">
        <w:rPr>
          <w:rFonts w:ascii="Times New Roman" w:hAnsi="Times New Roman" w:cs="Times New Roman"/>
          <w:sz w:val="28"/>
        </w:rPr>
        <w:t xml:space="preserve"> оценивания </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1. Формирующее </w:t>
      </w:r>
      <w:proofErr w:type="gramStart"/>
      <w:r w:rsidRPr="001C7109">
        <w:rPr>
          <w:rFonts w:ascii="Times New Roman" w:hAnsi="Times New Roman" w:cs="Times New Roman"/>
          <w:sz w:val="28"/>
        </w:rPr>
        <w:t xml:space="preserve">( </w:t>
      </w:r>
      <w:proofErr w:type="gramEnd"/>
      <w:r w:rsidRPr="001C7109">
        <w:rPr>
          <w:rFonts w:ascii="Times New Roman" w:hAnsi="Times New Roman" w:cs="Times New Roman"/>
          <w:sz w:val="28"/>
        </w:rPr>
        <w:t xml:space="preserve">текущее) оценивание </w:t>
      </w:r>
    </w:p>
    <w:p w:rsidR="00951AD1" w:rsidRDefault="001C7109" w:rsidP="00995834">
      <w:pPr>
        <w:spacing w:after="0"/>
        <w:jc w:val="both"/>
        <w:rPr>
          <w:rFonts w:ascii="Times New Roman" w:hAnsi="Times New Roman" w:cs="Times New Roman"/>
          <w:sz w:val="28"/>
        </w:rPr>
      </w:pPr>
      <w:r w:rsidRPr="001C7109">
        <w:rPr>
          <w:rFonts w:ascii="Times New Roman" w:hAnsi="Times New Roman" w:cs="Times New Roman"/>
          <w:sz w:val="28"/>
        </w:rPr>
        <w:t xml:space="preserve">2. Констатирующее </w:t>
      </w:r>
      <w:proofErr w:type="gramStart"/>
      <w:r w:rsidRPr="001C7109">
        <w:rPr>
          <w:rFonts w:ascii="Times New Roman" w:hAnsi="Times New Roman" w:cs="Times New Roman"/>
          <w:sz w:val="28"/>
        </w:rPr>
        <w:t xml:space="preserve">( </w:t>
      </w:r>
      <w:proofErr w:type="gramEnd"/>
      <w:r w:rsidRPr="001C7109">
        <w:rPr>
          <w:rFonts w:ascii="Times New Roman" w:hAnsi="Times New Roman" w:cs="Times New Roman"/>
          <w:sz w:val="28"/>
        </w:rPr>
        <w:t>итоговое) оценивание</w:t>
      </w:r>
    </w:p>
    <w:p w:rsidR="001C7109" w:rsidRDefault="00951AD1" w:rsidP="00995834">
      <w:pPr>
        <w:spacing w:after="0"/>
        <w:jc w:val="both"/>
        <w:rPr>
          <w:rFonts w:ascii="Times New Roman" w:hAnsi="Times New Roman" w:cs="Times New Roman"/>
          <w:sz w:val="28"/>
        </w:rPr>
      </w:pPr>
      <w:r>
        <w:rPr>
          <w:rFonts w:ascii="Times New Roman" w:hAnsi="Times New Roman" w:cs="Times New Roman"/>
          <w:sz w:val="28"/>
        </w:rPr>
        <w:t xml:space="preserve">              </w:t>
      </w:r>
      <w:proofErr w:type="gramStart"/>
      <w:r w:rsidRPr="00951AD1">
        <w:rPr>
          <w:rFonts w:ascii="Times New Roman" w:hAnsi="Times New Roman" w:cs="Times New Roman"/>
          <w:b/>
          <w:color w:val="002060"/>
          <w:sz w:val="28"/>
        </w:rPr>
        <w:t>Вывод:</w:t>
      </w:r>
      <w:r>
        <w:rPr>
          <w:rFonts w:ascii="Times New Roman" w:hAnsi="Times New Roman" w:cs="Times New Roman"/>
          <w:sz w:val="28"/>
        </w:rPr>
        <w:t xml:space="preserve"> п</w:t>
      </w:r>
      <w:r w:rsidR="00995834" w:rsidRPr="00995834">
        <w:rPr>
          <w:rFonts w:ascii="Times New Roman" w:hAnsi="Times New Roman" w:cs="Times New Roman"/>
          <w:sz w:val="28"/>
        </w:rPr>
        <w:t xml:space="preserve">ри </w:t>
      </w:r>
      <w:proofErr w:type="spellStart"/>
      <w:r w:rsidR="00995834" w:rsidRPr="00995834">
        <w:rPr>
          <w:rFonts w:ascii="Times New Roman" w:hAnsi="Times New Roman" w:cs="Times New Roman"/>
          <w:sz w:val="28"/>
        </w:rPr>
        <w:t>критериальном</w:t>
      </w:r>
      <w:proofErr w:type="spellEnd"/>
      <w:r w:rsidR="00995834" w:rsidRPr="00995834">
        <w:rPr>
          <w:rFonts w:ascii="Times New Roman" w:hAnsi="Times New Roman" w:cs="Times New Roman"/>
          <w:sz w:val="28"/>
        </w:rPr>
        <w:t xml:space="preserve"> оценивании меняются установки для учителя: - оценке посредством отметки подлежит только работа учащегося, а не его личность; - работа учащегося сравнивается с заранее определенным и известным ему заранее эталоном, а не с отлично выполненными работами других учеников; - используются различные формы конкретных заданий и </w:t>
      </w:r>
      <w:r w:rsidR="00995834" w:rsidRPr="00995834">
        <w:rPr>
          <w:rFonts w:ascii="Times New Roman" w:hAnsi="Times New Roman" w:cs="Times New Roman"/>
          <w:sz w:val="28"/>
        </w:rPr>
        <w:lastRenderedPageBreak/>
        <w:t>имеются четкие и ясные описания идеально выполненных заданий;</w:t>
      </w:r>
      <w:proofErr w:type="gramEnd"/>
      <w:r w:rsidR="00995834" w:rsidRPr="00995834">
        <w:rPr>
          <w:rFonts w:ascii="Times New Roman" w:hAnsi="Times New Roman" w:cs="Times New Roman"/>
          <w:sz w:val="28"/>
        </w:rPr>
        <w:t xml:space="preserve"> - </w:t>
      </w:r>
      <w:proofErr w:type="gramStart"/>
      <w:r w:rsidR="00995834" w:rsidRPr="00995834">
        <w:rPr>
          <w:rFonts w:ascii="Times New Roman" w:hAnsi="Times New Roman" w:cs="Times New Roman"/>
          <w:sz w:val="28"/>
        </w:rPr>
        <w:t xml:space="preserve">разрабатывается четкий алгоритм выведения отметки, по которому учащийся может сам определить свой уровень достижения и соответствующую ему отметку; - учащиеся включаются в процесс оценивания, стремясь к переходу на </w:t>
      </w:r>
      <w:proofErr w:type="spellStart"/>
      <w:r w:rsidR="00995834" w:rsidRPr="00995834">
        <w:rPr>
          <w:rFonts w:ascii="Times New Roman" w:hAnsi="Times New Roman" w:cs="Times New Roman"/>
          <w:sz w:val="28"/>
        </w:rPr>
        <w:t>самооценивание</w:t>
      </w:r>
      <w:proofErr w:type="spellEnd"/>
      <w:r w:rsidR="00995834" w:rsidRPr="00995834">
        <w:rPr>
          <w:rFonts w:ascii="Times New Roman" w:hAnsi="Times New Roman" w:cs="Times New Roman"/>
          <w:sz w:val="28"/>
        </w:rPr>
        <w:t>; - оценивается только то, чему учат, поэтому критерий оценивания – конкретное выражение учебных целей; - общие учебные цели по предмету являются критериями оценивания достижений учащихся по данному предмету</w:t>
      </w:r>
      <w:r>
        <w:rPr>
          <w:rFonts w:ascii="Times New Roman" w:hAnsi="Times New Roman" w:cs="Times New Roman"/>
          <w:sz w:val="28"/>
        </w:rPr>
        <w:t>.</w:t>
      </w:r>
      <w:proofErr w:type="gramEnd"/>
    </w:p>
    <w:p w:rsidR="00951AD1" w:rsidRPr="00951AD1" w:rsidRDefault="00951AD1" w:rsidP="00995834">
      <w:pPr>
        <w:spacing w:after="0"/>
        <w:jc w:val="both"/>
        <w:rPr>
          <w:rFonts w:ascii="Times New Roman" w:hAnsi="Times New Roman" w:cs="Times New Roman"/>
          <w:i/>
          <w:sz w:val="28"/>
        </w:rPr>
      </w:pPr>
      <w:r>
        <w:rPr>
          <w:rFonts w:ascii="Times New Roman" w:hAnsi="Times New Roman" w:cs="Times New Roman"/>
          <w:sz w:val="28"/>
        </w:rPr>
        <w:t xml:space="preserve">          </w:t>
      </w:r>
      <w:r w:rsidRPr="00951AD1">
        <w:rPr>
          <w:rFonts w:ascii="Times New Roman" w:hAnsi="Times New Roman" w:cs="Times New Roman"/>
          <w:i/>
          <w:sz w:val="28"/>
        </w:rPr>
        <w:t xml:space="preserve">Работа будет продолжена и в следующем учебном году </w:t>
      </w:r>
    </w:p>
    <w:sectPr w:rsidR="00951AD1" w:rsidRPr="00951AD1" w:rsidSect="001C7109">
      <w:pgSz w:w="11906" w:h="16838"/>
      <w:pgMar w:top="709" w:right="850" w:bottom="1134"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E39B8"/>
    <w:multiLevelType w:val="hybridMultilevel"/>
    <w:tmpl w:val="01A0D1D6"/>
    <w:lvl w:ilvl="0" w:tplc="0419000D">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109"/>
    <w:rsid w:val="000B472E"/>
    <w:rsid w:val="001C7109"/>
    <w:rsid w:val="00951AD1"/>
    <w:rsid w:val="00995834"/>
    <w:rsid w:val="00C5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Здорова</dc:creator>
  <cp:keywords/>
  <dc:description/>
  <cp:lastModifiedBy>R60plus</cp:lastModifiedBy>
  <cp:revision>3</cp:revision>
  <cp:lastPrinted>2019-12-24T09:32:00Z</cp:lastPrinted>
  <dcterms:created xsi:type="dcterms:W3CDTF">2019-12-06T07:58:00Z</dcterms:created>
  <dcterms:modified xsi:type="dcterms:W3CDTF">2019-12-24T09:32:00Z</dcterms:modified>
</cp:coreProperties>
</file>